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2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СОБРАНИЕ ДЕПУТАТОВ СЕЛЬСКОГО ПОСЕЛЕНИЯ</w:t>
      </w:r>
    </w:p>
    <w:p>
      <w:pPr>
        <w:pStyle w:val="Normal"/>
        <w:ind w:firstLine="720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«ВЯЗЬЕВСКАЯ ВОЛОСТЬ»</w:t>
      </w:r>
    </w:p>
    <w:p>
      <w:pPr>
        <w:pStyle w:val="Normal"/>
        <w:ind w:firstLine="72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center" w:pos="5037" w:leader="none"/>
          <w:tab w:val="left" w:pos="7500" w:leader="none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</w:t>
        <w:tab/>
      </w:r>
      <w:r>
        <w:rPr>
          <w:rFonts w:ascii="Times New Roman" w:hAnsi="Times New Roman"/>
          <w:b/>
          <w:sz w:val="28"/>
          <w:szCs w:val="28"/>
        </w:rPr>
        <w:t xml:space="preserve">ПРОЕКТ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_______________№_____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д.Погостище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О согласии на преобразование муниципальных образований, входящих </w:t>
        <w:br/>
        <w:t>в состав муниципального образования «Дедовичский  район», в муниципальное образование «Дедовичский муниципальный округ Псковской области»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путем их объединения</w:t>
      </w:r>
      <w:r>
        <w:rPr>
          <w:rFonts w:cs="Times New Roman" w:ascii="Times New Roman" w:hAnsi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со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ст. 13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06.10.2003</w:t>
      </w:r>
      <w:r>
        <w:rPr>
          <w:rFonts w:cs="Times New Roman" w:ascii="Times New Roman" w:hAnsi="Times New Roman"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</w:t>
        <w:br/>
        <w:t>в Российской Федерации», Уставом муниципального образования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Вязьевская волость</w:t>
      </w:r>
      <w:r>
        <w:rPr>
          <w:rFonts w:cs="Times New Roman" w:ascii="Times New Roman" w:hAnsi="Times New Roman"/>
          <w:sz w:val="28"/>
          <w:szCs w:val="28"/>
        </w:rPr>
        <w:t>», учитывая итоги публичных слушаний по вопросу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О преобразовании 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путем их объединения</w:t>
      </w:r>
      <w:r>
        <w:rPr>
          <w:rFonts w:cs="Times New Roman" w:ascii="Times New Roman" w:hAnsi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округа, Собрание депутатов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сельского поселения «Вязьевская волость»</w:t>
      </w:r>
      <w:r>
        <w:rPr>
          <w:rFonts w:cs="Times New Roman" w:ascii="Times New Roman" w:hAnsi="Times New Roman"/>
          <w:sz w:val="28"/>
          <w:szCs w:val="28"/>
        </w:rPr>
        <w:t xml:space="preserve"> РЕШИЛО: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Выразить согласие на преобразование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«Дедовичский район»: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поселения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Вязьевская </w:t>
      </w:r>
      <w:r>
        <w:rPr>
          <w:rFonts w:cs="Times New Roman" w:ascii="Times New Roman" w:hAnsi="Times New Roman"/>
          <w:sz w:val="28"/>
          <w:szCs w:val="28"/>
        </w:rPr>
        <w:t>волость», сельского поселения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Шелонская </w:t>
      </w:r>
      <w:r>
        <w:rPr>
          <w:rFonts w:cs="Times New Roman" w:ascii="Times New Roman" w:hAnsi="Times New Roman"/>
          <w:sz w:val="28"/>
          <w:szCs w:val="28"/>
        </w:rPr>
        <w:t>волость»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сельского поселения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Пожеревицкая </w:t>
      </w:r>
      <w:r>
        <w:rPr>
          <w:rFonts w:cs="Times New Roman" w:ascii="Times New Roman" w:hAnsi="Times New Roman"/>
          <w:sz w:val="28"/>
          <w:szCs w:val="28"/>
        </w:rPr>
        <w:t>волость»,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городского поселения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Дедовичи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»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 муниципальное образование «Дедовичский муниципальный округ Псковской области» путем их объединения </w:t>
      </w:r>
      <w:r>
        <w:rPr>
          <w:rFonts w:cs="Times New Roman" w:ascii="Times New Roman" w:hAnsi="Times New Roman"/>
          <w:sz w:val="28"/>
          <w:szCs w:val="28"/>
        </w:rPr>
        <w:t>и наделения вновь образованного муниципального образования статусом муниципального округа в границах муниципального образования «Дедовичский район», исключая общие границы муниципальных образований, входящих в состав муниципального образования «Дедовичский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район» и административным центром в р.п Дедовичи.</w:t>
      </w:r>
    </w:p>
    <w:p>
      <w:pPr>
        <w:pStyle w:val="Normal"/>
        <w:spacing w:lineRule="auto" w:line="240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муниципальных образований, входящих в состав муниципального образования «Дедовичский район», в муниципальное образование «Дедовичский муниципальный округ Псковской области»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путем их объединения</w:t>
      </w:r>
      <w:r>
        <w:rPr>
          <w:rFonts w:cs="Times New Roman" w:ascii="Times New Roman" w:hAnsi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kern w:val="2"/>
          <w:sz w:val="28"/>
          <w:szCs w:val="28"/>
        </w:rPr>
        <w:t>3.</w:t>
      </w:r>
      <w:r>
        <w:rPr>
          <w:rFonts w:cs="Times New Roman" w:ascii="Times New Roman" w:hAnsi="Times New Roman"/>
          <w:sz w:val="28"/>
          <w:szCs w:val="28"/>
        </w:rPr>
        <w:t xml:space="preserve"> Направить настоящее решение в Собрание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депутатов Дедовичского района и Собрания депутатов муниципальных образований, указанных в пункте 1 настоящего решения.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решение опубликовать в районной газете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>Коммуна</w:t>
      </w:r>
      <w:r>
        <w:rPr>
          <w:rFonts w:cs="Times New Roman" w:ascii="Times New Roman" w:hAnsi="Times New Roman"/>
          <w:sz w:val="28"/>
          <w:szCs w:val="28"/>
        </w:rPr>
        <w:t>», и разместить на официальном сайте муниципального образования «</w:t>
      </w:r>
      <w:r>
        <w:rPr>
          <w:rFonts w:cs="Times New Roman" w:ascii="Times New Roman" w:hAnsi="Times New Roman"/>
          <w:bCs/>
          <w:kern w:val="2"/>
          <w:sz w:val="28"/>
          <w:szCs w:val="28"/>
        </w:rPr>
        <w:t xml:space="preserve">Вязьевская </w:t>
      </w:r>
      <w:r>
        <w:rPr>
          <w:rFonts w:cs="Times New Roman" w:ascii="Times New Roman" w:hAnsi="Times New Roman"/>
          <w:sz w:val="28"/>
          <w:szCs w:val="28"/>
        </w:rPr>
        <w:t>район» в сети «Интернет».</w:t>
      </w:r>
    </w:p>
    <w:p>
      <w:pPr>
        <w:pStyle w:val="Normal"/>
        <w:spacing w:lineRule="auto" w:line="240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сельского поселения</w:t>
      </w:r>
    </w:p>
    <w:p>
      <w:pPr>
        <w:pStyle w:val="Normal"/>
        <w:spacing w:lineRule="auto" w:line="240"/>
        <w:ind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«Вязьевская волость»                                                                        А.Д.Дубрянин     </w:t>
      </w:r>
    </w:p>
    <w:sectPr>
      <w:type w:val="nextPage"/>
      <w:pgSz w:w="11906" w:h="16838"/>
      <w:pgMar w:left="1191" w:right="680" w:gutter="0" w:header="0" w:top="425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306ff"/>
    <w:pPr>
      <w:widowControl/>
      <w:bidi w:val="0"/>
      <w:spacing w:lineRule="auto" w:line="300" w:before="0" w:after="0"/>
      <w:ind w:firstLine="709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LibreOffice/7.5.5.2$Windows_X86_64 LibreOffice_project/ca8fe7424262805f223b9a2334bc7181abbcbf5e</Application>
  <AppVersion>15.0000</AppVersion>
  <Pages>1</Pages>
  <Words>285</Words>
  <Characters>2326</Characters>
  <CharactersWithSpaces>2700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2024-11-15T13:15:00Z</dcterms:created>
  <dc:creator>user</dc:creator>
  <dc:description/>
  <dc:language>ru-RU</dc:language>
  <cp:lastModifiedBy/>
  <cp:lastPrinted>2024-11-15T13:26:00Z</cp:lastPrinted>
  <dcterms:modified xsi:type="dcterms:W3CDTF">2024-11-25T23:41:54Z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